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D5" w:rsidRDefault="005E5A5D">
      <w:pPr>
        <w:jc w:val="center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</w:p>
    <w:p w:rsidR="009513D5" w:rsidRDefault="005E5A5D">
      <w:pPr>
        <w:jc w:val="center"/>
        <w:rPr>
          <w:rFonts w:ascii="Times New Roman" w:eastAsia="Times New Roman" w:hAnsi="Times New Roman" w:cs="Times New Roman"/>
          <w:b/>
          <w:bCs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2C51AF"/>
          <w:sz w:val="30"/>
          <w:szCs w:val="30"/>
        </w:rPr>
        <w:t>Подразделение ИВДИВО Удмуртия</w:t>
      </w:r>
    </w:p>
    <w:p w:rsidR="009513D5" w:rsidRDefault="005E5A5D">
      <w:pPr>
        <w:jc w:val="center"/>
        <w:rPr>
          <w:rFonts w:ascii="Times New Roman" w:eastAsia="Times New Roman" w:hAnsi="Times New Roman" w:cs="Times New Roman"/>
          <w:b/>
          <w:bCs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23E86"/>
          <w:sz w:val="36"/>
          <w:szCs w:val="36"/>
        </w:rPr>
        <w:t>Парадигмальный Совет ИВО</w:t>
      </w:r>
    </w:p>
    <w:p w:rsidR="009513D5" w:rsidRDefault="005E5A5D">
      <w:pPr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Протокол Совета от 4.03.2026 г.</w:t>
      </w:r>
    </w:p>
    <w:p w:rsidR="009513D5" w:rsidRDefault="005E5A5D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Утверждено Главой подразделения Ясоновой Ольгой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Аватаров: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Заболотских Г.В.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Филизат Р.В.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Корчагина Н.Н.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Кондратьева Л.В.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Сажина О.В.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Михалёва А.Н.– онлайн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Орлова Г</w:t>
      </w:r>
      <w:r w:rsidR="00683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онлайн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Титов В.Г.</w:t>
      </w:r>
      <w:r w:rsidR="00683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онлайн</w:t>
      </w:r>
    </w:p>
    <w:p w:rsidR="009513D5" w:rsidRDefault="005E5A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Шаяхметов Ф.</w:t>
      </w:r>
    </w:p>
    <w:p w:rsidR="009513D5" w:rsidRDefault="009513D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13D5" w:rsidRDefault="005E5A5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Состоялись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Возжигание и вхождение в Синтез Совета Парадигмы ИВО.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Переход к ИВАС Кут Хуми. Стяжали и развернули среду Совета Парад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игмы, вошли в Синтез, Огонь и Условия Совета Парадигмы ИВО подразделения ИВДИВО Удмуртия синтезом команды ракурсом ИВАС Сулеймана Высшей ИВДИВО-Космической Этики О-Ч-С ИВО. Высшее Тело Знания ИВО 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Стяжание и развёртка Плана Синтеза Совета Парадигмы ИВО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ИВДИВО Удмуртия у ИВАС Иосифа.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Стяжание и заполнение: Синтезом Воли ИВО, синтезом Высшей ИВДИВО космической Синтез Академии Парадигмы Философии Стратагемии ИВО, Синтез-Тела Воли ИВО.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Наработка качеств и свойств всех частностей Части Сове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ршенный Хум, Совершенный Высший Хум, 1024-рицей самоосуществления в синтезе 8192 Частей.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Прониклись Парадигмальным Философским Стратагемическим Синтезом ИВО. Перешли в зал Внутренней философии ИВО. Погрузились в изучение и разработку тем 6 Тома Парадигм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«Внутренняя Философия ИВО».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Доклад Аватарессы Высшего ИВДИВО-космического Плана Синтеза ИВО ИВАС Яромира Кондратьевой Людмилы.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Тренинг. «Развёрнутое обсуждение, расшифровка, применимость синтезфизически темами Парадигмы «</w:t>
      </w:r>
      <w:r w:rsidR="00585F1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ИВО».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Перешли в Здание подразделения. Развернули Парадигмальную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Философскую среду Внутренней Философии Синтеза ИВО с фиксацией на всей территории Подразделения ИВДИВО Удмуртия.</w:t>
      </w:r>
    </w:p>
    <w:p w:rsidR="009513D5" w:rsidRDefault="009513D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513D5" w:rsidRDefault="005E5A5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Решения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Войти в рекомендации ИВАС Кут Хуми по изучению 6 и 7 Томов Парадигмы ИВО.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Прожить каждому «Где я эволюционно?»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Наработать навыки взаимодействия с ИВАС и ИВ Отцом. Учение Синтеза нами и реализация им.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Войти в ночную подготовку реализацией Паради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гмы Внутренней Философии. Выходить в залы Парадигм наших Аватаров, на своём этаже разворачивать опыт и достижения.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Делать практики, рекомендуемые Главой ИВДИВО.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Изучение 7 Тома Парадигмы «Русской Цивилизации Синтеза Человека Субъекта Землянина Большо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Космоса» к Совету апреля.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 подготовке к Парадигмальному Совету ИВО стяжать пакет Знания ИВО каждому ракурсом ДП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Изучать все Тома Парадигм. Устремиться к реализации и явлению Аватаров Синтеза.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Устремиться в Изучении, в личной реализации и подго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товке, выразить. войти в Часть Проницание ИВО.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Подготовиться к Празднику 8 марта в синтезе с Аватарессами. Посетить Салоны Красоты и Дома Мод синтезфизически.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На Совет ИВО и другие советы приходить, как на праздник.</w:t>
      </w:r>
    </w:p>
    <w:p w:rsidR="009513D5" w:rsidRDefault="009513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13D5" w:rsidRDefault="005E5A5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Ключевые слова</w:t>
      </w:r>
    </w:p>
    <w:p w:rsidR="009513D5" w:rsidRDefault="005E5A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Парадигма. Внутренняя Философия. Эволюция. Миры. Иньский праздник ИВДИВО. </w:t>
      </w:r>
    </w:p>
    <w:p w:rsidR="009513D5" w:rsidRDefault="009513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13D5" w:rsidRDefault="005E5A5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Составил: ИВДИВО-Секретарь протокольного и цивилизационного синтеза Римма Филизат</w:t>
      </w:r>
    </w:p>
    <w:sectPr w:rsidR="009513D5">
      <w:pgSz w:w="11906" w:h="16838"/>
      <w:pgMar w:top="640" w:right="800" w:bottom="640" w:left="800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5D" w:rsidRDefault="005E5A5D">
      <w:pPr>
        <w:spacing w:after="0" w:line="240" w:lineRule="auto"/>
      </w:pPr>
      <w:r>
        <w:separator/>
      </w:r>
    </w:p>
  </w:endnote>
  <w:endnote w:type="continuationSeparator" w:id="0">
    <w:p w:rsidR="005E5A5D" w:rsidRDefault="005E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5D" w:rsidRDefault="005E5A5D">
      <w:pPr>
        <w:spacing w:after="0" w:line="240" w:lineRule="auto"/>
      </w:pPr>
      <w:r>
        <w:separator/>
      </w:r>
    </w:p>
  </w:footnote>
  <w:footnote w:type="continuationSeparator" w:id="0">
    <w:p w:rsidR="005E5A5D" w:rsidRDefault="005E5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D5"/>
    <w:rsid w:val="00585F1B"/>
    <w:rsid w:val="005E5A5D"/>
    <w:rsid w:val="006831FA"/>
    <w:rsid w:val="0095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F01F"/>
  <w15:docId w15:val="{2EA0E1ED-5169-41B0-92DE-AA24118C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both"/>
      <w:outlineLvl w:val="0"/>
    </w:pPr>
    <w:rPr>
      <w:rFonts w:ascii="XO Thames" w:eastAsia="XO Thames" w:hAnsi="XO Thames" w:cs="XO Thames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both"/>
      <w:outlineLvl w:val="1"/>
    </w:pPr>
    <w:rPr>
      <w:rFonts w:ascii="XO Thames" w:eastAsia="XO Thames" w:hAnsi="XO Thames" w:cs="XO Thames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both"/>
      <w:outlineLvl w:val="2"/>
    </w:pPr>
    <w:rPr>
      <w:rFonts w:ascii="XO Thames" w:eastAsia="XO Thames" w:hAnsi="XO Thames" w:cs="XO Thames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both"/>
      <w:outlineLvl w:val="3"/>
    </w:pPr>
    <w:rPr>
      <w:rFonts w:ascii="XO Thames" w:eastAsia="XO Thames" w:hAnsi="XO Thames" w:cs="XO Thames"/>
      <w:b/>
      <w:bCs/>
      <w:color w:val="000000"/>
      <w:sz w:val="24"/>
      <w:szCs w:val="24"/>
    </w:rPr>
  </w:style>
  <w:style w:type="paragraph" w:styleId="5">
    <w:name w:val="heading 5"/>
    <w:basedOn w:val="a"/>
    <w:next w:val="a"/>
    <w:link w:val="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both"/>
      <w:outlineLvl w:val="4"/>
    </w:pPr>
    <w:rPr>
      <w:rFonts w:ascii="XO Thames" w:eastAsia="XO Thames" w:hAnsi="XO Thames" w:cs="XO Thames"/>
      <w:b/>
      <w:bCs/>
      <w:color w:val="000000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567" w:after="567"/>
      <w:jc w:val="center"/>
    </w:pPr>
    <w:rPr>
      <w:rFonts w:ascii="XO Thames" w:eastAsia="XO Thames" w:hAnsi="XO Thames" w:cs="XO Thames"/>
      <w:b/>
      <w:bCs/>
      <w:smallCaps/>
      <w:color w:val="000000"/>
      <w:sz w:val="40"/>
      <w:szCs w:val="40"/>
    </w:rPr>
  </w:style>
  <w:style w:type="paragraph" w:styleId="a8">
    <w:name w:val="Subtitle"/>
    <w:basedOn w:val="a"/>
    <w:next w:val="a"/>
    <w:link w:val="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XO Thames" w:eastAsia="XO Thames" w:hAnsi="XO Thames" w:cs="XO Thames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2026-04-11T05:43:00Z</dcterms:created>
  <dcterms:modified xsi:type="dcterms:W3CDTF">2026-04-11T05:45:00Z</dcterms:modified>
</cp:coreProperties>
</file>